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Załącznik nr 2 do Zarządzenia Dziekana Wydziału Teologii Katolickiego Uniwersytetu Lubelskiego Jana Pawła II z dnia 1 października 2021 r. w sprawie procedury uzyskania stopnia licencjata teologii</w:t>
      </w: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zór </w:t>
      </w:r>
      <w:r w:rsidRPr="00DD62EE">
        <w:rPr>
          <w:rFonts w:cstheme="minorHAnsi"/>
          <w:b/>
          <w:bCs/>
          <w:sz w:val="24"/>
          <w:szCs w:val="24"/>
        </w:rPr>
        <w:t>recenzji pracy licencjackiej</w:t>
      </w: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Lublin, dnia …………………</w:t>
      </w: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Ocena pracy licencjackiej [</w:t>
      </w:r>
      <w:r w:rsidRPr="00DD62EE">
        <w:rPr>
          <w:rFonts w:cstheme="minorHAnsi"/>
          <w:b/>
          <w:bCs/>
          <w:i/>
          <w:iCs/>
          <w:sz w:val="24"/>
          <w:szCs w:val="24"/>
        </w:rPr>
        <w:t>imię i nazwisko autora pracy, pełny tytuł pracy pogrubioną kursywą</w:t>
      </w:r>
      <w:r w:rsidRPr="00DD62EE">
        <w:rPr>
          <w:rFonts w:cstheme="minorHAnsi"/>
          <w:sz w:val="24"/>
          <w:szCs w:val="24"/>
        </w:rPr>
        <w:t>]</w:t>
      </w: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1. Aspekt formalny pracy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(m.in. adekwatność podziału pracy na części, poprawność zapisu bibliograficznego i przypisów, poprawność językowa)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2. Aspekt merytoryczny pracy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(m.in. problem, cel i metody pracy, poprawność doboru źródeł i literatury, ogólna wartość merytoryczna).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3. Specjalistyczny charakter pracy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(poziom wiedzy specjalistycznej właściwej dla określonej specjalizacji teologicznej)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D62EE">
        <w:rPr>
          <w:rFonts w:cstheme="minorHAnsi"/>
          <w:b/>
          <w:bCs/>
          <w:sz w:val="24"/>
          <w:szCs w:val="24"/>
        </w:rPr>
        <w:t>4. Wniosek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[należy wybrać jeden z następujących wniosków]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 xml:space="preserve">Na podstawie przeprowadzonej analizy stwierdzam, że przedstawiona do oceny praca </w:t>
      </w:r>
      <w:r w:rsidRPr="00DD62EE">
        <w:rPr>
          <w:rFonts w:cstheme="minorHAnsi"/>
          <w:sz w:val="24"/>
          <w:szCs w:val="24"/>
          <w:u w:val="single"/>
        </w:rPr>
        <w:t>spełnia wymagania prawa kościelnego</w:t>
      </w:r>
      <w:r w:rsidRPr="00DD62EE">
        <w:rPr>
          <w:rFonts w:cstheme="minorHAnsi"/>
          <w:sz w:val="24"/>
          <w:szCs w:val="24"/>
        </w:rPr>
        <w:t xml:space="preserve"> odnoszące się do dysertacji, która powinna zostać przygotowana w ramach studiów specjalistycznych II cyklu, czyli pracy licencjackiej. </w:t>
      </w:r>
    </w:p>
    <w:p w:rsidR="00FE1F2B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 xml:space="preserve">Na podstawie przeprowadzonej analizy stwierdzam, że przedstawiona do oceny praca </w:t>
      </w:r>
      <w:r w:rsidRPr="00DD62EE">
        <w:rPr>
          <w:rFonts w:cstheme="minorHAnsi"/>
          <w:sz w:val="24"/>
          <w:szCs w:val="24"/>
          <w:u w:val="single"/>
        </w:rPr>
        <w:t>nie spełnia wymagań prawa kościelnego</w:t>
      </w:r>
      <w:r w:rsidRPr="00DD62EE">
        <w:rPr>
          <w:rFonts w:cstheme="minorHAnsi"/>
          <w:sz w:val="24"/>
          <w:szCs w:val="24"/>
        </w:rPr>
        <w:t xml:space="preserve"> odnoszących się do dysertacji, która powinna zostać przygotowana w ramach studiów specjalistycznych II cyklu, czyli pracy licencjackiej. </w:t>
      </w:r>
    </w:p>
    <w:p w:rsidR="00FE1F2B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F2B" w:rsidRPr="007D2ADF" w:rsidRDefault="00FE1F2B" w:rsidP="00FE1F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2ADF">
        <w:rPr>
          <w:rFonts w:cstheme="minorHAnsi"/>
          <w:b/>
          <w:sz w:val="24"/>
          <w:szCs w:val="24"/>
        </w:rPr>
        <w:t>5. Ocena</w:t>
      </w:r>
      <w:r>
        <w:rPr>
          <w:rFonts w:cstheme="minorHAnsi"/>
          <w:b/>
          <w:sz w:val="24"/>
          <w:szCs w:val="24"/>
        </w:rPr>
        <w:t xml:space="preserve"> pracy</w:t>
      </w:r>
    </w:p>
    <w:p w:rsidR="00FE1F2B" w:rsidRPr="00DD62EE" w:rsidRDefault="00FE1F2B" w:rsidP="00FE1F2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[należy wskazać jedną z ocen: bardzo dobra, dobra plus, dobra, dostateczna plus, dostateczna, niedostateczna]</w:t>
      </w:r>
    </w:p>
    <w:p w:rsidR="00FE1F2B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ind w:left="3119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[stopień lub tytuł naukowy oraz imię i nazwisko recenzenta]</w:t>
      </w:r>
    </w:p>
    <w:p w:rsidR="00FE1F2B" w:rsidRPr="00DD62EE" w:rsidRDefault="00FE1F2B" w:rsidP="00FE1F2B">
      <w:pPr>
        <w:spacing w:after="0" w:line="240" w:lineRule="auto"/>
        <w:ind w:left="3119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>[podpis recenzenta]</w:t>
      </w:r>
    </w:p>
    <w:p w:rsidR="00FE1F2B" w:rsidRPr="00DD62EE" w:rsidRDefault="00FE1F2B" w:rsidP="00FE1F2B">
      <w:pPr>
        <w:spacing w:after="0" w:line="240" w:lineRule="auto"/>
        <w:ind w:left="3119"/>
        <w:rPr>
          <w:rFonts w:cstheme="minorHAnsi"/>
          <w:sz w:val="24"/>
          <w:szCs w:val="24"/>
        </w:rPr>
      </w:pPr>
    </w:p>
    <w:p w:rsidR="00FE1F2B" w:rsidRPr="00DD62EE" w:rsidRDefault="00FE1F2B" w:rsidP="00FE1F2B">
      <w:pPr>
        <w:spacing w:after="0" w:line="240" w:lineRule="auto"/>
        <w:rPr>
          <w:rFonts w:cstheme="minorHAnsi"/>
          <w:sz w:val="24"/>
          <w:szCs w:val="24"/>
        </w:rPr>
      </w:pPr>
    </w:p>
    <w:p w:rsidR="009B07E5" w:rsidRPr="00FE1F2B" w:rsidRDefault="009B07E5" w:rsidP="00FE1F2B"/>
    <w:sectPr w:rsidR="009B07E5" w:rsidRPr="00FE1F2B" w:rsidSect="009B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666206"/>
    <w:rsid w:val="002065E5"/>
    <w:rsid w:val="00666206"/>
    <w:rsid w:val="009B07E5"/>
    <w:rsid w:val="00FE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2022-01-24T20:33:00Z</dcterms:created>
  <dcterms:modified xsi:type="dcterms:W3CDTF">2022-01-24T20:33:00Z</dcterms:modified>
</cp:coreProperties>
</file>